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092" w:rsidRPr="00F91164" w:rsidRDefault="00605382" w:rsidP="00BE5E8E">
      <w:pPr>
        <w:ind w:firstLine="0"/>
        <w:jc w:val="center"/>
        <w:rPr>
          <w:rFonts w:ascii="Arial" w:hAnsi="Arial" w:cs="Arial"/>
          <w:b/>
          <w:szCs w:val="24"/>
        </w:rPr>
      </w:pPr>
      <w:r w:rsidRPr="00F91164">
        <w:rPr>
          <w:rFonts w:ascii="Arial" w:hAnsi="Arial" w:cs="Arial"/>
          <w:b/>
          <w:szCs w:val="24"/>
        </w:rPr>
        <w:t>KVIETIMAS DALYVAUTI RINKOS KONSULTACIJOJE</w:t>
      </w:r>
    </w:p>
    <w:p w:rsidR="006028A0" w:rsidRDefault="00605382" w:rsidP="00BE5E8E">
      <w:pPr>
        <w:ind w:firstLine="0"/>
        <w:jc w:val="center"/>
        <w:rPr>
          <w:rFonts w:ascii="Arial" w:hAnsi="Arial" w:cs="Arial"/>
          <w:b/>
          <w:szCs w:val="24"/>
        </w:rPr>
      </w:pPr>
      <w:r>
        <w:rPr>
          <w:rFonts w:ascii="Arial" w:hAnsi="Arial" w:cs="Arial"/>
          <w:b/>
          <w:szCs w:val="24"/>
        </w:rPr>
        <w:t xml:space="preserve">DĖL </w:t>
      </w:r>
      <w:r w:rsidRPr="00605382">
        <w:rPr>
          <w:rFonts w:ascii="Arial" w:hAnsi="Arial" w:cs="Arial"/>
          <w:b/>
          <w:szCs w:val="24"/>
        </w:rPr>
        <w:t xml:space="preserve">PRIENŲ „ŽIBURIO“ GIMNAZIJOS </w:t>
      </w:r>
      <w:r w:rsidR="0049209E" w:rsidRPr="00605382">
        <w:rPr>
          <w:rFonts w:ascii="Arial" w:hAnsi="Arial" w:cs="Arial"/>
          <w:b/>
          <w:szCs w:val="24"/>
        </w:rPr>
        <w:t>BALD</w:t>
      </w:r>
      <w:r w:rsidR="0049209E">
        <w:rPr>
          <w:rFonts w:ascii="Arial" w:hAnsi="Arial" w:cs="Arial"/>
          <w:b/>
          <w:szCs w:val="24"/>
        </w:rPr>
        <w:t xml:space="preserve">Ų </w:t>
      </w:r>
      <w:r w:rsidRPr="00605382">
        <w:rPr>
          <w:rFonts w:ascii="Arial" w:hAnsi="Arial" w:cs="Arial"/>
          <w:b/>
          <w:szCs w:val="24"/>
        </w:rPr>
        <w:t>STEAM LABORATORIJ</w:t>
      </w:r>
      <w:r w:rsidR="0049209E">
        <w:rPr>
          <w:rFonts w:ascii="Arial" w:hAnsi="Arial" w:cs="Arial"/>
          <w:b/>
          <w:szCs w:val="24"/>
        </w:rPr>
        <w:t>OMS</w:t>
      </w:r>
      <w:r w:rsidRPr="00605382">
        <w:rPr>
          <w:rFonts w:ascii="Arial" w:hAnsi="Arial" w:cs="Arial"/>
          <w:b/>
          <w:szCs w:val="24"/>
        </w:rPr>
        <w:t xml:space="preserve"> </w:t>
      </w:r>
      <w:r>
        <w:rPr>
          <w:rFonts w:ascii="Arial" w:hAnsi="Arial" w:cs="Arial"/>
          <w:b/>
          <w:szCs w:val="24"/>
        </w:rPr>
        <w:t xml:space="preserve">PIRKIMO </w:t>
      </w:r>
    </w:p>
    <w:p w:rsidR="00605382" w:rsidRPr="00F91164" w:rsidRDefault="00605382" w:rsidP="00BE5E8E">
      <w:pPr>
        <w:jc w:val="center"/>
        <w:rPr>
          <w:rFonts w:ascii="Arial" w:hAnsi="Arial" w:cs="Arial"/>
          <w:szCs w:val="24"/>
        </w:rPr>
      </w:pPr>
    </w:p>
    <w:p w:rsidR="00C7497B" w:rsidRPr="00C7497B" w:rsidRDefault="00BE5E8E" w:rsidP="00C7497B">
      <w:pPr>
        <w:pStyle w:val="Sraopastraipa"/>
        <w:tabs>
          <w:tab w:val="left" w:pos="993"/>
        </w:tabs>
        <w:spacing w:line="20" w:lineRule="atLeast"/>
        <w:ind w:left="0" w:firstLine="720"/>
        <w:jc w:val="both"/>
        <w:rPr>
          <w:rFonts w:ascii="Arial" w:hAnsi="Arial" w:cs="Arial"/>
        </w:rPr>
      </w:pPr>
      <w:r w:rsidRPr="00BE5E8E">
        <w:rPr>
          <w:rFonts w:ascii="Arial" w:hAnsi="Arial" w:cs="Arial"/>
        </w:rPr>
        <w:t xml:space="preserve">Prienų „Žiburio“ gimnazija </w:t>
      </w:r>
      <w:r>
        <w:rPr>
          <w:rFonts w:ascii="Arial" w:hAnsi="Arial" w:cs="Arial"/>
        </w:rPr>
        <w:t>numato įsigyti į</w:t>
      </w:r>
      <w:r w:rsidRPr="00BE5E8E">
        <w:rPr>
          <w:rFonts w:ascii="Arial" w:hAnsi="Arial" w:cs="Arial"/>
        </w:rPr>
        <w:t xml:space="preserve">vairius baldus, skirtus naudoti keturiose naujai įrengiamose STEAM laboratorijose – biochemijos, fizikos ir inžinerijos, </w:t>
      </w:r>
      <w:proofErr w:type="spellStart"/>
      <w:r w:rsidRPr="00BE5E8E">
        <w:rPr>
          <w:rFonts w:ascii="Arial" w:hAnsi="Arial" w:cs="Arial"/>
        </w:rPr>
        <w:t>robotikos</w:t>
      </w:r>
      <w:proofErr w:type="spellEnd"/>
      <w:r w:rsidRPr="00BE5E8E">
        <w:rPr>
          <w:rFonts w:ascii="Arial" w:hAnsi="Arial" w:cs="Arial"/>
        </w:rPr>
        <w:t>, informacinių technologijų ir matematikos bei technologijų (konstrukcinių medžiagų, gaminių dizaino ir technologijų bei mitybos ir tekstilės). Pirkimas vykdomas siekiant įgyvendin</w:t>
      </w:r>
      <w:r w:rsidR="00627492">
        <w:rPr>
          <w:rFonts w:ascii="Arial" w:hAnsi="Arial" w:cs="Arial"/>
        </w:rPr>
        <w:t>ti p</w:t>
      </w:r>
      <w:r w:rsidRPr="00BE5E8E">
        <w:rPr>
          <w:rFonts w:ascii="Arial" w:hAnsi="Arial" w:cs="Arial"/>
        </w:rPr>
        <w:t>rojektą „Tūkstantmečio mokyklos I“ Nr. 10-011-P-0001, finansuojamą Ekonomikos gaivinimo ir atsparumo didinimo priemonės (EGADP) bei Lietuvos Respublikos valstybės biudžeto lėšomis.</w:t>
      </w:r>
      <w:r>
        <w:rPr>
          <w:rFonts w:ascii="Arial" w:hAnsi="Arial" w:cs="Arial"/>
        </w:rPr>
        <w:t xml:space="preserve"> </w:t>
      </w:r>
      <w:r w:rsidR="00C7497B" w:rsidRPr="00C7497B">
        <w:rPr>
          <w:rFonts w:ascii="Arial" w:hAnsi="Arial" w:cs="Arial"/>
        </w:rPr>
        <w:t>Pi</w:t>
      </w:r>
      <w:r w:rsidR="00C7497B">
        <w:rPr>
          <w:rFonts w:ascii="Arial" w:hAnsi="Arial" w:cs="Arial"/>
        </w:rPr>
        <w:t xml:space="preserve">rkimą Perkančiosios </w:t>
      </w:r>
      <w:r w:rsidR="00C7497B" w:rsidRPr="00C7497B">
        <w:rPr>
          <w:rFonts w:ascii="Arial" w:hAnsi="Arial" w:cs="Arial"/>
        </w:rPr>
        <w:t>organizacij</w:t>
      </w:r>
      <w:r w:rsidR="00C7497B">
        <w:rPr>
          <w:rFonts w:ascii="Arial" w:hAnsi="Arial" w:cs="Arial"/>
        </w:rPr>
        <w:t xml:space="preserve">os vardu atliks </w:t>
      </w:r>
      <w:r w:rsidR="00C7497B" w:rsidRPr="00C7497B">
        <w:rPr>
          <w:rFonts w:ascii="Arial" w:hAnsi="Arial" w:cs="Arial"/>
        </w:rPr>
        <w:t xml:space="preserve">Prienų rajono savivaldybės administracija, </w:t>
      </w:r>
      <w:r w:rsidR="00C7497B">
        <w:rPr>
          <w:rFonts w:ascii="Arial" w:hAnsi="Arial" w:cs="Arial"/>
        </w:rPr>
        <w:t>vykdanti CPO funkcijas. Sutartį</w:t>
      </w:r>
      <w:r w:rsidR="00C7497B" w:rsidRPr="00C7497B">
        <w:rPr>
          <w:rFonts w:ascii="Arial" w:hAnsi="Arial" w:cs="Arial"/>
        </w:rPr>
        <w:t xml:space="preserve"> su laim</w:t>
      </w:r>
      <w:r w:rsidR="00C7497B">
        <w:rPr>
          <w:rFonts w:ascii="Arial" w:hAnsi="Arial" w:cs="Arial"/>
        </w:rPr>
        <w:t>ėjusiu tiekėju pasirašys nurodyta</w:t>
      </w:r>
      <w:r w:rsidR="00C7497B" w:rsidRPr="00C7497B">
        <w:rPr>
          <w:rFonts w:ascii="Arial" w:hAnsi="Arial" w:cs="Arial"/>
        </w:rPr>
        <w:t xml:space="preserve"> Perkančio</w:t>
      </w:r>
      <w:r w:rsidR="00C7497B">
        <w:rPr>
          <w:rFonts w:ascii="Arial" w:hAnsi="Arial" w:cs="Arial"/>
        </w:rPr>
        <w:t>ji</w:t>
      </w:r>
      <w:r w:rsidR="00C7497B" w:rsidRPr="00C7497B">
        <w:rPr>
          <w:rFonts w:ascii="Arial" w:hAnsi="Arial" w:cs="Arial"/>
        </w:rPr>
        <w:t xml:space="preserve"> organizacij</w:t>
      </w:r>
      <w:r w:rsidR="00C7497B">
        <w:rPr>
          <w:rFonts w:ascii="Arial" w:hAnsi="Arial" w:cs="Arial"/>
        </w:rPr>
        <w:t>a</w:t>
      </w:r>
      <w:r w:rsidR="00C7497B" w:rsidRPr="00C7497B">
        <w:rPr>
          <w:rFonts w:ascii="Arial" w:hAnsi="Arial" w:cs="Arial"/>
        </w:rPr>
        <w:t xml:space="preserve">. </w:t>
      </w:r>
    </w:p>
    <w:p w:rsidR="00BE5E8E" w:rsidRPr="00BE5E8E" w:rsidRDefault="00C7497B" w:rsidP="00C7497B">
      <w:pPr>
        <w:pStyle w:val="Sraopastraipa"/>
        <w:tabs>
          <w:tab w:val="left" w:pos="993"/>
        </w:tabs>
        <w:spacing w:line="20" w:lineRule="atLeast"/>
        <w:ind w:left="0" w:firstLine="720"/>
        <w:jc w:val="both"/>
        <w:rPr>
          <w:rFonts w:ascii="Arial" w:hAnsi="Arial" w:cs="Arial"/>
        </w:rPr>
      </w:pPr>
      <w:r w:rsidRPr="00C7497B">
        <w:rPr>
          <w:rFonts w:ascii="Arial" w:hAnsi="Arial" w:cs="Arial"/>
        </w:rPr>
        <w:t>Prienų rajono savivaldybės administracija, siekdama tinkamai pa</w:t>
      </w:r>
      <w:r>
        <w:rPr>
          <w:rFonts w:ascii="Arial" w:hAnsi="Arial" w:cs="Arial"/>
        </w:rPr>
        <w:t xml:space="preserve">sirengti numatomam </w:t>
      </w:r>
      <w:r w:rsidRPr="00C7497B">
        <w:rPr>
          <w:rFonts w:ascii="Arial" w:hAnsi="Arial" w:cs="Arial"/>
        </w:rPr>
        <w:t>baldų STEAM laboratorijoms pirkimui (toliau – Pirkimas) ir vadovaudamasi Lietuvos Respublikos viešųjų pirkimų įstatymo 27 straipsnio nuostatomis, organizuoja rinkos dalyvių konsultaciją.</w:t>
      </w:r>
      <w:r>
        <w:rPr>
          <w:rFonts w:ascii="Arial" w:hAnsi="Arial" w:cs="Arial"/>
        </w:rPr>
        <w:t xml:space="preserve"> </w:t>
      </w:r>
      <w:r w:rsidR="00BE5E8E" w:rsidRPr="00BE5E8E">
        <w:rPr>
          <w:rFonts w:ascii="Arial" w:hAnsi="Arial" w:cs="Arial"/>
        </w:rPr>
        <w:t xml:space="preserve">Rinkos konsultacija skelbiama iki pirkimo pradžios. Rinkos konsultacija nėra skelbimas apie pirkimą ar išankstinis skelbimas apie pirkimą. Šios rinkos konsultacijos paskelbimu dalyviai nėra kviečiami varžytis dėl pirkimo sutarties. </w:t>
      </w:r>
    </w:p>
    <w:p w:rsidR="00BE5E8E" w:rsidRDefault="00BE5E8E" w:rsidP="00BE5E8E">
      <w:pPr>
        <w:pStyle w:val="Sraopastraipa"/>
        <w:tabs>
          <w:tab w:val="left" w:pos="993"/>
        </w:tabs>
        <w:spacing w:line="20" w:lineRule="atLeast"/>
        <w:ind w:left="0" w:firstLine="720"/>
        <w:jc w:val="both"/>
        <w:rPr>
          <w:rFonts w:ascii="Arial" w:hAnsi="Arial" w:cs="Arial"/>
        </w:rPr>
      </w:pPr>
      <w:r w:rsidRPr="00BE5E8E">
        <w:rPr>
          <w:rFonts w:ascii="Arial" w:hAnsi="Arial" w:cs="Arial"/>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rsidR="00BE5E8E" w:rsidRDefault="00BE5E8E" w:rsidP="00BE5E8E">
      <w:pPr>
        <w:pStyle w:val="Sraopastraipa"/>
        <w:tabs>
          <w:tab w:val="left" w:pos="993"/>
        </w:tabs>
        <w:spacing w:line="20" w:lineRule="atLeast"/>
        <w:ind w:left="0" w:firstLine="720"/>
        <w:jc w:val="both"/>
        <w:rPr>
          <w:rFonts w:ascii="Arial" w:hAnsi="Arial" w:cs="Arial"/>
        </w:rPr>
      </w:pPr>
    </w:p>
    <w:p w:rsidR="007C1D97" w:rsidRPr="00F91164" w:rsidRDefault="00C76616" w:rsidP="00BE5E8E">
      <w:pPr>
        <w:pStyle w:val="Sraopastraipa"/>
        <w:tabs>
          <w:tab w:val="left" w:pos="993"/>
        </w:tabs>
        <w:spacing w:line="20" w:lineRule="atLeast"/>
        <w:ind w:left="0" w:firstLine="720"/>
        <w:jc w:val="both"/>
        <w:rPr>
          <w:rFonts w:ascii="Arial" w:hAnsi="Arial" w:cs="Arial"/>
        </w:rPr>
      </w:pPr>
      <w:r w:rsidRPr="00F91164">
        <w:rPr>
          <w:rFonts w:ascii="Arial" w:hAnsi="Arial" w:cs="Arial"/>
          <w:b/>
          <w:color w:val="000000"/>
        </w:rPr>
        <w:t>Rinkos k</w:t>
      </w:r>
      <w:r w:rsidR="00106F12" w:rsidRPr="00F91164">
        <w:rPr>
          <w:rFonts w:ascii="Arial" w:hAnsi="Arial" w:cs="Arial"/>
          <w:b/>
          <w:color w:val="000000"/>
        </w:rPr>
        <w:t>onsultacijos tikslas:</w:t>
      </w:r>
      <w:r w:rsidR="002079BF" w:rsidRPr="00F91164">
        <w:rPr>
          <w:rFonts w:ascii="Arial" w:hAnsi="Arial" w:cs="Arial"/>
          <w:color w:val="000000"/>
        </w:rPr>
        <w:t xml:space="preserve"> i</w:t>
      </w:r>
      <w:r w:rsidR="00106F12" w:rsidRPr="00F91164">
        <w:rPr>
          <w:rFonts w:ascii="Arial" w:hAnsi="Arial" w:cs="Arial"/>
          <w:color w:val="000000"/>
        </w:rPr>
        <w:t xml:space="preserve">ki </w:t>
      </w:r>
      <w:r w:rsidR="002F14A2" w:rsidRPr="00F91164">
        <w:rPr>
          <w:rFonts w:ascii="Arial" w:hAnsi="Arial" w:cs="Arial"/>
          <w:color w:val="000000"/>
        </w:rPr>
        <w:t>P</w:t>
      </w:r>
      <w:r w:rsidR="00106F12" w:rsidRPr="00F91164">
        <w:rPr>
          <w:rFonts w:ascii="Arial" w:hAnsi="Arial" w:cs="Arial"/>
          <w:color w:val="000000"/>
        </w:rPr>
        <w:t xml:space="preserve">irkimo pradžios informuoti rinkos dalyvius bei kitus suinteresuotus </w:t>
      </w:r>
      <w:r w:rsidR="00106F12" w:rsidRPr="00F91164">
        <w:rPr>
          <w:rFonts w:ascii="Arial" w:hAnsi="Arial" w:cs="Arial"/>
        </w:rPr>
        <w:t xml:space="preserve">asmenis apie </w:t>
      </w:r>
      <w:r w:rsidR="00D80ACB" w:rsidRPr="00F91164">
        <w:rPr>
          <w:rFonts w:ascii="Arial" w:hAnsi="Arial" w:cs="Arial"/>
        </w:rPr>
        <w:t>planuojam</w:t>
      </w:r>
      <w:r w:rsidR="00106F12" w:rsidRPr="00F91164">
        <w:rPr>
          <w:rFonts w:ascii="Arial" w:hAnsi="Arial" w:cs="Arial"/>
        </w:rPr>
        <w:t xml:space="preserve">ą </w:t>
      </w:r>
      <w:r w:rsidR="002F14A2" w:rsidRPr="00F91164">
        <w:rPr>
          <w:rFonts w:ascii="Arial" w:hAnsi="Arial" w:cs="Arial"/>
        </w:rPr>
        <w:t>P</w:t>
      </w:r>
      <w:r w:rsidR="00106F12" w:rsidRPr="00F91164">
        <w:rPr>
          <w:rFonts w:ascii="Arial" w:hAnsi="Arial" w:cs="Arial"/>
        </w:rPr>
        <w:t xml:space="preserve">irkimą ir sudaryti sąlygas rinkos dalyviams ir kitiems suinteresuotiems asmenims pateikti </w:t>
      </w:r>
      <w:r w:rsidR="0061523D" w:rsidRPr="00F91164">
        <w:rPr>
          <w:rFonts w:ascii="Arial" w:hAnsi="Arial" w:cs="Arial"/>
        </w:rPr>
        <w:t xml:space="preserve">siūlymus </w:t>
      </w:r>
      <w:r w:rsidR="002079BF" w:rsidRPr="00F91164">
        <w:rPr>
          <w:rFonts w:ascii="Arial" w:hAnsi="Arial" w:cs="Arial"/>
        </w:rPr>
        <w:t xml:space="preserve">ir </w:t>
      </w:r>
      <w:r w:rsidR="0061523D" w:rsidRPr="00F91164">
        <w:rPr>
          <w:rFonts w:ascii="Arial" w:hAnsi="Arial" w:cs="Arial"/>
        </w:rPr>
        <w:t>rekomendacijas</w:t>
      </w:r>
      <w:r w:rsidR="00106F12" w:rsidRPr="00F91164">
        <w:rPr>
          <w:rFonts w:ascii="Arial" w:hAnsi="Arial" w:cs="Arial"/>
        </w:rPr>
        <w:t xml:space="preserve"> dėl būsimo </w:t>
      </w:r>
      <w:r w:rsidR="002F14A2" w:rsidRPr="00F91164">
        <w:rPr>
          <w:rFonts w:ascii="Arial" w:hAnsi="Arial" w:cs="Arial"/>
        </w:rPr>
        <w:t>P</w:t>
      </w:r>
      <w:r w:rsidR="00106F12" w:rsidRPr="00F91164">
        <w:rPr>
          <w:rFonts w:ascii="Arial" w:hAnsi="Arial" w:cs="Arial"/>
        </w:rPr>
        <w:t>irkimo</w:t>
      </w:r>
      <w:r w:rsidR="00F9397F" w:rsidRPr="00F91164">
        <w:rPr>
          <w:rFonts w:ascii="Arial" w:hAnsi="Arial" w:cs="Arial"/>
        </w:rPr>
        <w:t>,</w:t>
      </w:r>
      <w:r w:rsidR="00F56E80">
        <w:rPr>
          <w:rFonts w:ascii="Arial" w:hAnsi="Arial" w:cs="Arial"/>
        </w:rPr>
        <w:t xml:space="preserve"> </w:t>
      </w:r>
      <w:r w:rsidR="00106F12" w:rsidRPr="00F91164">
        <w:rPr>
          <w:rFonts w:ascii="Arial" w:hAnsi="Arial" w:cs="Arial"/>
        </w:rPr>
        <w:t xml:space="preserve">išgirsti rinkos dalyvių motyvus nedalyvauti </w:t>
      </w:r>
      <w:r w:rsidR="002F14A2" w:rsidRPr="00F91164">
        <w:rPr>
          <w:rFonts w:ascii="Arial" w:hAnsi="Arial" w:cs="Arial"/>
        </w:rPr>
        <w:t>P</w:t>
      </w:r>
      <w:r w:rsidR="00106F12" w:rsidRPr="00F91164">
        <w:rPr>
          <w:rFonts w:ascii="Arial" w:hAnsi="Arial" w:cs="Arial"/>
        </w:rPr>
        <w:t xml:space="preserve">irkime, </w:t>
      </w:r>
      <w:r w:rsidR="00F9397F" w:rsidRPr="00F91164">
        <w:rPr>
          <w:rFonts w:ascii="Arial" w:hAnsi="Arial" w:cs="Arial"/>
        </w:rPr>
        <w:t xml:space="preserve">išsiaiškinti įvairius su </w:t>
      </w:r>
      <w:r w:rsidR="002F14A2" w:rsidRPr="00F91164">
        <w:rPr>
          <w:rFonts w:ascii="Arial" w:hAnsi="Arial" w:cs="Arial"/>
        </w:rPr>
        <w:t>P</w:t>
      </w:r>
      <w:r w:rsidR="00F9397F" w:rsidRPr="00F91164">
        <w:rPr>
          <w:rFonts w:ascii="Arial" w:hAnsi="Arial" w:cs="Arial"/>
        </w:rPr>
        <w:t xml:space="preserve">irkimo objektu susijusius klausimus, </w:t>
      </w:r>
      <w:r w:rsidR="00106F12" w:rsidRPr="00F91164">
        <w:rPr>
          <w:rFonts w:ascii="Arial" w:hAnsi="Arial" w:cs="Arial"/>
        </w:rPr>
        <w:t>pasir</w:t>
      </w:r>
      <w:r w:rsidR="00F9397F" w:rsidRPr="00F91164">
        <w:rPr>
          <w:rFonts w:ascii="Arial" w:hAnsi="Arial" w:cs="Arial"/>
        </w:rPr>
        <w:t>uoš</w:t>
      </w:r>
      <w:r w:rsidR="00106F12" w:rsidRPr="00F91164">
        <w:rPr>
          <w:rFonts w:ascii="Arial" w:hAnsi="Arial" w:cs="Arial"/>
        </w:rPr>
        <w:t>ti Pirkimui</w:t>
      </w:r>
      <w:r w:rsidR="0061523D" w:rsidRPr="00F91164">
        <w:rPr>
          <w:rFonts w:ascii="Arial" w:hAnsi="Arial" w:cs="Arial"/>
        </w:rPr>
        <w:t>,</w:t>
      </w:r>
      <w:r w:rsidR="00106F12" w:rsidRPr="00F91164">
        <w:rPr>
          <w:rFonts w:ascii="Arial" w:hAnsi="Arial" w:cs="Arial"/>
        </w:rPr>
        <w:t xml:space="preserve"> </w:t>
      </w:r>
      <w:r w:rsidR="0061523D" w:rsidRPr="00F91164">
        <w:rPr>
          <w:rFonts w:ascii="Arial" w:hAnsi="Arial" w:cs="Arial"/>
        </w:rPr>
        <w:t xml:space="preserve">parengti aiškius </w:t>
      </w:r>
      <w:r w:rsidR="002F14A2" w:rsidRPr="00F91164">
        <w:rPr>
          <w:rFonts w:ascii="Arial" w:hAnsi="Arial" w:cs="Arial"/>
        </w:rPr>
        <w:t>ir konkurenciją užtikrinančius P</w:t>
      </w:r>
      <w:r w:rsidR="0061523D" w:rsidRPr="00F91164">
        <w:rPr>
          <w:rFonts w:ascii="Arial" w:hAnsi="Arial" w:cs="Arial"/>
        </w:rPr>
        <w:t>irkimo dokumentus bei</w:t>
      </w:r>
      <w:r w:rsidR="00106F12" w:rsidRPr="00F91164">
        <w:rPr>
          <w:rFonts w:ascii="Arial" w:hAnsi="Arial" w:cs="Arial"/>
        </w:rPr>
        <w:t xml:space="preserve"> </w:t>
      </w:r>
      <w:r w:rsidRPr="00F91164">
        <w:rPr>
          <w:rFonts w:ascii="Arial" w:hAnsi="Arial" w:cs="Arial"/>
        </w:rPr>
        <w:t xml:space="preserve">įvertinti realias rinkos galimybes </w:t>
      </w:r>
      <w:r w:rsidR="00825B70" w:rsidRPr="00F91164">
        <w:rPr>
          <w:rFonts w:ascii="Arial" w:hAnsi="Arial" w:cs="Arial"/>
        </w:rPr>
        <w:t>p</w:t>
      </w:r>
      <w:r w:rsidR="00606E63" w:rsidRPr="00F91164">
        <w:rPr>
          <w:rFonts w:ascii="Arial" w:hAnsi="Arial" w:cs="Arial"/>
        </w:rPr>
        <w:t xml:space="preserve">asiūlyti norimą įsigyti Prekę. </w:t>
      </w:r>
    </w:p>
    <w:p w:rsidR="007C1D97" w:rsidRPr="00F91164" w:rsidRDefault="007C1D97" w:rsidP="00BE5E8E">
      <w:pPr>
        <w:pStyle w:val="Sraopastraipa"/>
        <w:tabs>
          <w:tab w:val="left" w:pos="993"/>
        </w:tabs>
        <w:spacing w:line="20" w:lineRule="atLeast"/>
        <w:ind w:left="0" w:firstLine="720"/>
        <w:jc w:val="both"/>
        <w:rPr>
          <w:rFonts w:ascii="Arial" w:hAnsi="Arial" w:cs="Arial"/>
          <w:b/>
        </w:rPr>
      </w:pPr>
    </w:p>
    <w:p w:rsidR="007C1D97" w:rsidRPr="00F91164" w:rsidRDefault="00C76616" w:rsidP="00BE5E8E">
      <w:pPr>
        <w:pStyle w:val="Sraopastraipa"/>
        <w:tabs>
          <w:tab w:val="left" w:pos="993"/>
        </w:tabs>
        <w:spacing w:line="20" w:lineRule="atLeast"/>
        <w:ind w:left="0" w:firstLine="720"/>
        <w:jc w:val="both"/>
        <w:rPr>
          <w:rFonts w:ascii="Arial" w:hAnsi="Arial" w:cs="Arial"/>
        </w:rPr>
      </w:pPr>
      <w:r w:rsidRPr="00F91164">
        <w:rPr>
          <w:rFonts w:ascii="Arial" w:hAnsi="Arial" w:cs="Arial"/>
          <w:b/>
        </w:rPr>
        <w:t>Rinkos k</w:t>
      </w:r>
      <w:r w:rsidR="00106F12" w:rsidRPr="00F91164">
        <w:rPr>
          <w:rFonts w:ascii="Arial" w:hAnsi="Arial" w:cs="Arial"/>
          <w:b/>
        </w:rPr>
        <w:t>onsul</w:t>
      </w:r>
      <w:r w:rsidR="00106F12" w:rsidRPr="00F91164">
        <w:rPr>
          <w:rFonts w:ascii="Arial" w:hAnsi="Arial" w:cs="Arial"/>
          <w:b/>
          <w:color w:val="000000"/>
        </w:rPr>
        <w:t xml:space="preserve">tacijos </w:t>
      </w:r>
      <w:r w:rsidR="0010238B" w:rsidRPr="00F91164">
        <w:rPr>
          <w:rFonts w:ascii="Arial" w:hAnsi="Arial" w:cs="Arial"/>
          <w:b/>
          <w:color w:val="000000"/>
        </w:rPr>
        <w:t>būdas</w:t>
      </w:r>
      <w:r w:rsidR="00106F12" w:rsidRPr="00F91164">
        <w:rPr>
          <w:rFonts w:ascii="Arial" w:hAnsi="Arial" w:cs="Arial"/>
          <w:b/>
          <w:color w:val="000000"/>
        </w:rPr>
        <w:t>:</w:t>
      </w:r>
      <w:r w:rsidR="00106F12" w:rsidRPr="00F91164">
        <w:rPr>
          <w:rFonts w:ascii="Arial" w:hAnsi="Arial" w:cs="Arial"/>
          <w:color w:val="000000"/>
        </w:rPr>
        <w:t xml:space="preserve"> </w:t>
      </w:r>
      <w:r w:rsidR="002079BF" w:rsidRPr="00F91164">
        <w:rPr>
          <w:rFonts w:ascii="Arial" w:hAnsi="Arial" w:cs="Arial"/>
          <w:color w:val="000000"/>
        </w:rPr>
        <w:t>r</w:t>
      </w:r>
      <w:r w:rsidR="00C62E32" w:rsidRPr="00F91164">
        <w:rPr>
          <w:rFonts w:ascii="Arial" w:hAnsi="Arial" w:cs="Arial"/>
          <w:color w:val="000000"/>
        </w:rPr>
        <w:t>inkos k</w:t>
      </w:r>
      <w:r w:rsidR="00106F12" w:rsidRPr="00F91164">
        <w:rPr>
          <w:rFonts w:ascii="Arial" w:hAnsi="Arial" w:cs="Arial"/>
          <w:color w:val="000000"/>
        </w:rPr>
        <w:t>onsultacija vykdoma Centrinės viešųjų pirkimų informa</w:t>
      </w:r>
      <w:bookmarkStart w:id="0" w:name="_GoBack"/>
      <w:bookmarkEnd w:id="0"/>
      <w:r w:rsidR="00106F12" w:rsidRPr="00F91164">
        <w:rPr>
          <w:rFonts w:ascii="Arial" w:hAnsi="Arial" w:cs="Arial"/>
          <w:color w:val="000000"/>
        </w:rPr>
        <w:t xml:space="preserve">cinės sistemos </w:t>
      </w:r>
      <w:r w:rsidR="00D1099B">
        <w:rPr>
          <w:rFonts w:ascii="Arial" w:hAnsi="Arial" w:cs="Arial"/>
          <w:color w:val="000000"/>
        </w:rPr>
        <w:t xml:space="preserve">(toliau – CVP IS) </w:t>
      </w:r>
      <w:r w:rsidR="00606E63" w:rsidRPr="00F91164">
        <w:rPr>
          <w:rFonts w:ascii="Arial" w:hAnsi="Arial" w:cs="Arial"/>
          <w:color w:val="000000"/>
        </w:rPr>
        <w:t>p</w:t>
      </w:r>
      <w:r w:rsidR="00C62E32" w:rsidRPr="00F91164">
        <w:rPr>
          <w:rFonts w:ascii="Arial" w:hAnsi="Arial" w:cs="Arial"/>
          <w:color w:val="000000"/>
        </w:rPr>
        <w:t>riemonėmis</w:t>
      </w:r>
      <w:r w:rsidR="00106F12" w:rsidRPr="00F91164">
        <w:rPr>
          <w:rFonts w:ascii="Arial" w:hAnsi="Arial" w:cs="Arial"/>
          <w:color w:val="000000"/>
        </w:rPr>
        <w:t xml:space="preserve"> Viešųjų pirkimų tarnybos nustatyta tvarka</w:t>
      </w:r>
      <w:r w:rsidR="00C26B5E" w:rsidRPr="00F91164">
        <w:rPr>
          <w:rFonts w:ascii="Arial" w:hAnsi="Arial" w:cs="Arial"/>
          <w:color w:val="000000"/>
        </w:rPr>
        <w:t xml:space="preserve">. </w:t>
      </w:r>
      <w:r w:rsidR="00C26B5E" w:rsidRPr="00F91164">
        <w:rPr>
          <w:rFonts w:ascii="Arial" w:eastAsia="Calibri" w:hAnsi="Arial" w:cs="Arial"/>
        </w:rPr>
        <w:t>Kviečiame potencialius tiekėjus susipažinti su parengta</w:t>
      </w:r>
      <w:r w:rsidR="00F56E80">
        <w:rPr>
          <w:rFonts w:ascii="Arial" w:eastAsia="Calibri" w:hAnsi="Arial" w:cs="Arial"/>
        </w:rPr>
        <w:t xml:space="preserve"> </w:t>
      </w:r>
      <w:r w:rsidR="00C26B5E" w:rsidRPr="00F91164">
        <w:rPr>
          <w:rFonts w:ascii="Arial" w:eastAsia="Calibri" w:hAnsi="Arial" w:cs="Arial"/>
        </w:rPr>
        <w:t>technin</w:t>
      </w:r>
      <w:r w:rsidR="00F56E80">
        <w:rPr>
          <w:rFonts w:ascii="Arial" w:eastAsia="Calibri" w:hAnsi="Arial" w:cs="Arial"/>
        </w:rPr>
        <w:t>e specifikacija</w:t>
      </w:r>
      <w:r w:rsidR="00C26B5E" w:rsidRPr="00F91164">
        <w:rPr>
          <w:rFonts w:ascii="Arial" w:eastAsia="Calibri" w:hAnsi="Arial" w:cs="Arial"/>
        </w:rPr>
        <w:t xml:space="preserve"> ir teikiant pagrįstas bei argumentuotas past</w:t>
      </w:r>
      <w:r w:rsidR="00F56E80">
        <w:rPr>
          <w:rFonts w:ascii="Arial" w:eastAsia="Calibri" w:hAnsi="Arial" w:cs="Arial"/>
        </w:rPr>
        <w:t xml:space="preserve">abas ir (ar) pasiūlymus nurodytam </w:t>
      </w:r>
      <w:r w:rsidR="00C26B5E" w:rsidRPr="00F91164">
        <w:rPr>
          <w:rFonts w:ascii="Arial" w:eastAsia="Calibri" w:hAnsi="Arial" w:cs="Arial"/>
        </w:rPr>
        <w:t>dokument</w:t>
      </w:r>
      <w:r w:rsidR="00F56E80">
        <w:rPr>
          <w:rFonts w:ascii="Arial" w:eastAsia="Calibri" w:hAnsi="Arial" w:cs="Arial"/>
        </w:rPr>
        <w:t xml:space="preserve">o projektui </w:t>
      </w:r>
      <w:r w:rsidR="00C26B5E" w:rsidRPr="00F91164">
        <w:rPr>
          <w:rFonts w:ascii="Arial" w:eastAsia="Calibri" w:hAnsi="Arial" w:cs="Arial"/>
        </w:rPr>
        <w:t>sudalyvauti rinkos konsultacijoje.</w:t>
      </w:r>
      <w:r w:rsidR="006F1219" w:rsidRPr="00F91164">
        <w:rPr>
          <w:rFonts w:ascii="Arial" w:eastAsia="Calibri" w:hAnsi="Arial" w:cs="Arial"/>
        </w:rPr>
        <w:t xml:space="preserve"> </w:t>
      </w:r>
      <w:r w:rsidR="00C26B5E" w:rsidRPr="00F91164">
        <w:rPr>
          <w:rFonts w:ascii="Arial" w:hAnsi="Arial" w:cs="Arial"/>
          <w:color w:val="000000"/>
        </w:rPr>
        <w:t>P</w:t>
      </w:r>
      <w:r w:rsidR="006F1219" w:rsidRPr="00F91164">
        <w:rPr>
          <w:rFonts w:ascii="Arial" w:hAnsi="Arial" w:cs="Arial"/>
          <w:color w:val="000000"/>
        </w:rPr>
        <w:t xml:space="preserve">erkančioji organizacija </w:t>
      </w:r>
      <w:r w:rsidR="00C26B5E" w:rsidRPr="00F91164">
        <w:rPr>
          <w:rFonts w:ascii="Arial" w:hAnsi="Arial" w:cs="Arial"/>
          <w:color w:val="000000"/>
        </w:rPr>
        <w:t xml:space="preserve">įvertinusi </w:t>
      </w:r>
      <w:r w:rsidR="006F1219" w:rsidRPr="00F91164">
        <w:rPr>
          <w:rFonts w:ascii="Arial" w:hAnsi="Arial" w:cs="Arial"/>
          <w:color w:val="000000"/>
        </w:rPr>
        <w:t xml:space="preserve">gautas pastabas ir (ar) pasiūlymus </w:t>
      </w:r>
      <w:r w:rsidR="00C26B5E" w:rsidRPr="00F91164">
        <w:rPr>
          <w:rFonts w:ascii="Arial" w:hAnsi="Arial" w:cs="Arial"/>
          <w:color w:val="000000"/>
        </w:rPr>
        <w:t xml:space="preserve">nuspręs, ar tikslinga </w:t>
      </w:r>
      <w:r w:rsidR="006F1219" w:rsidRPr="00F91164">
        <w:rPr>
          <w:rFonts w:ascii="Arial" w:hAnsi="Arial" w:cs="Arial"/>
          <w:color w:val="000000"/>
        </w:rPr>
        <w:t xml:space="preserve">į juos </w:t>
      </w:r>
      <w:r w:rsidR="00C26B5E" w:rsidRPr="00F91164">
        <w:rPr>
          <w:rFonts w:ascii="Arial" w:hAnsi="Arial" w:cs="Arial"/>
          <w:color w:val="000000"/>
        </w:rPr>
        <w:t>atsižvelgti vykdant Pirkimą</w:t>
      </w:r>
      <w:r w:rsidR="00C26B5E" w:rsidRPr="00F91164">
        <w:rPr>
          <w:rFonts w:ascii="Arial" w:hAnsi="Arial" w:cs="Arial"/>
        </w:rPr>
        <w:t xml:space="preserve">. </w:t>
      </w:r>
    </w:p>
    <w:p w:rsidR="007C1D97" w:rsidRPr="00F91164" w:rsidRDefault="00364EF8" w:rsidP="00BE5E8E">
      <w:pPr>
        <w:pStyle w:val="Sraopastraipa"/>
        <w:tabs>
          <w:tab w:val="left" w:pos="993"/>
        </w:tabs>
        <w:spacing w:line="20" w:lineRule="atLeast"/>
        <w:ind w:left="0" w:firstLine="720"/>
        <w:jc w:val="both"/>
        <w:rPr>
          <w:rFonts w:ascii="Arial" w:eastAsia="Calibri" w:hAnsi="Arial" w:cs="Arial"/>
        </w:rPr>
      </w:pPr>
      <w:r w:rsidRPr="00F91164">
        <w:rPr>
          <w:rFonts w:ascii="Arial" w:eastAsia="Calibri" w:hAnsi="Arial" w:cs="Arial"/>
        </w:rPr>
        <w:t>Paskelbt</w:t>
      </w:r>
      <w:r w:rsidR="00F56E80">
        <w:rPr>
          <w:rFonts w:ascii="Arial" w:eastAsia="Calibri" w:hAnsi="Arial" w:cs="Arial"/>
        </w:rPr>
        <w:t>as</w:t>
      </w:r>
      <w:r w:rsidRPr="00F91164">
        <w:rPr>
          <w:rFonts w:ascii="Arial" w:eastAsia="Calibri" w:hAnsi="Arial" w:cs="Arial"/>
        </w:rPr>
        <w:t xml:space="preserve"> </w:t>
      </w:r>
      <w:r w:rsidR="00F56E80">
        <w:rPr>
          <w:rFonts w:ascii="Arial" w:eastAsia="Calibri" w:hAnsi="Arial" w:cs="Arial"/>
        </w:rPr>
        <w:t xml:space="preserve">techninės specifikacijos </w:t>
      </w:r>
      <w:r w:rsidRPr="00F91164">
        <w:rPr>
          <w:rFonts w:ascii="Arial" w:eastAsia="Calibri" w:hAnsi="Arial" w:cs="Arial"/>
        </w:rPr>
        <w:t>projekta</w:t>
      </w:r>
      <w:r w:rsidR="00F56E80">
        <w:rPr>
          <w:rFonts w:ascii="Arial" w:eastAsia="Calibri" w:hAnsi="Arial" w:cs="Arial"/>
        </w:rPr>
        <w:t>s</w:t>
      </w:r>
      <w:r w:rsidRPr="00F91164">
        <w:rPr>
          <w:rFonts w:ascii="Arial" w:eastAsia="Calibri" w:hAnsi="Arial" w:cs="Arial"/>
        </w:rPr>
        <w:t xml:space="preserve"> nėra galutini</w:t>
      </w:r>
      <w:r w:rsidR="00F56E80">
        <w:rPr>
          <w:rFonts w:ascii="Arial" w:eastAsia="Calibri" w:hAnsi="Arial" w:cs="Arial"/>
        </w:rPr>
        <w:t>s</w:t>
      </w:r>
      <w:r w:rsidRPr="00F91164">
        <w:rPr>
          <w:rFonts w:ascii="Arial" w:eastAsia="Calibri" w:hAnsi="Arial" w:cs="Arial"/>
        </w:rPr>
        <w:t>, j</w:t>
      </w:r>
      <w:r w:rsidR="00F56E80">
        <w:rPr>
          <w:rFonts w:ascii="Arial" w:eastAsia="Calibri" w:hAnsi="Arial" w:cs="Arial"/>
        </w:rPr>
        <w:t>os</w:t>
      </w:r>
      <w:r w:rsidRPr="00F91164">
        <w:rPr>
          <w:rFonts w:ascii="Arial" w:eastAsia="Calibri" w:hAnsi="Arial" w:cs="Arial"/>
        </w:rPr>
        <w:t xml:space="preserve"> turinys po rinkos konsultacijos gali keistis</w:t>
      </w:r>
      <w:r w:rsidR="00532EBD" w:rsidRPr="00F91164">
        <w:rPr>
          <w:rFonts w:ascii="Arial" w:eastAsia="Calibri" w:hAnsi="Arial" w:cs="Arial"/>
        </w:rPr>
        <w:t>.</w:t>
      </w:r>
    </w:p>
    <w:p w:rsidR="007C1D97" w:rsidRPr="00F91164" w:rsidRDefault="007C1D97" w:rsidP="00BE5E8E">
      <w:pPr>
        <w:pStyle w:val="Sraopastraipa"/>
        <w:tabs>
          <w:tab w:val="left" w:pos="993"/>
        </w:tabs>
        <w:spacing w:line="20" w:lineRule="atLeast"/>
        <w:ind w:left="0" w:firstLine="720"/>
        <w:jc w:val="both"/>
        <w:rPr>
          <w:rFonts w:ascii="Arial" w:eastAsia="Calibri" w:hAnsi="Arial" w:cs="Arial"/>
        </w:rPr>
      </w:pPr>
    </w:p>
    <w:p w:rsidR="007C1D97" w:rsidRPr="00F91164" w:rsidRDefault="00C76616" w:rsidP="00BE5E8E">
      <w:pPr>
        <w:pStyle w:val="Sraopastraipa"/>
        <w:tabs>
          <w:tab w:val="left" w:pos="993"/>
        </w:tabs>
        <w:spacing w:line="20" w:lineRule="atLeast"/>
        <w:ind w:left="0" w:firstLine="720"/>
        <w:jc w:val="both"/>
        <w:rPr>
          <w:rFonts w:ascii="Arial" w:eastAsia="Calibri" w:hAnsi="Arial" w:cs="Arial"/>
        </w:rPr>
      </w:pPr>
      <w:r w:rsidRPr="00F91164">
        <w:rPr>
          <w:rFonts w:ascii="Arial" w:hAnsi="Arial" w:cs="Arial"/>
          <w:b/>
        </w:rPr>
        <w:t xml:space="preserve">Rinkos konsultacijos </w:t>
      </w:r>
      <w:r w:rsidR="007C3C5A">
        <w:rPr>
          <w:rFonts w:ascii="Arial" w:hAnsi="Arial" w:cs="Arial"/>
          <w:b/>
        </w:rPr>
        <w:t>vykdymas</w:t>
      </w:r>
      <w:r w:rsidRPr="00F91164">
        <w:rPr>
          <w:rFonts w:ascii="Arial" w:hAnsi="Arial" w:cs="Arial"/>
          <w:b/>
        </w:rPr>
        <w:t>:</w:t>
      </w:r>
      <w:r w:rsidR="00C540C1">
        <w:rPr>
          <w:rFonts w:ascii="Arial" w:hAnsi="Arial" w:cs="Arial"/>
          <w:b/>
        </w:rPr>
        <w:t xml:space="preserve"> </w:t>
      </w:r>
      <w:r w:rsidR="00C540C1">
        <w:rPr>
          <w:rFonts w:ascii="Arial" w:hAnsi="Arial" w:cs="Arial"/>
        </w:rPr>
        <w:t>ri</w:t>
      </w:r>
      <w:r w:rsidR="002079BF" w:rsidRPr="00C540C1">
        <w:rPr>
          <w:rFonts w:ascii="Arial" w:hAnsi="Arial" w:cs="Arial"/>
        </w:rPr>
        <w:t>n</w:t>
      </w:r>
      <w:r w:rsidR="002079BF" w:rsidRPr="00F91164">
        <w:rPr>
          <w:rFonts w:ascii="Arial" w:hAnsi="Arial" w:cs="Arial"/>
        </w:rPr>
        <w:t>kos dalyviai bei kiti suinteresuoti asmenys kviečiami pateikti atsakymus į pateiktus klausimus, teikti savo siūlymus ir rekomendacijas. Informaciją prašome pateikti naudojantis CVP IS susirašinėjimo funkcija (atsiųsti pranešimą, prisegant klausimyną su atsakymais, ir, jei reikalinga, kitais dokumentais)</w:t>
      </w:r>
      <w:r w:rsidR="002079BF" w:rsidRPr="00F91164">
        <w:rPr>
          <w:rFonts w:ascii="Arial" w:eastAsia="Calibri" w:hAnsi="Arial" w:cs="Arial"/>
        </w:rPr>
        <w:t xml:space="preserve"> </w:t>
      </w:r>
      <w:r w:rsidR="00F95092" w:rsidRPr="00F91164">
        <w:rPr>
          <w:rFonts w:ascii="Arial" w:hAnsi="Arial" w:cs="Arial"/>
        </w:rPr>
        <w:t xml:space="preserve">ne vėliau kaip </w:t>
      </w:r>
      <w:r w:rsidR="00CB0F75" w:rsidRPr="00F91164">
        <w:rPr>
          <w:rFonts w:ascii="Arial" w:eastAsia="Calibri" w:hAnsi="Arial" w:cs="Arial"/>
          <w:b/>
          <w:i/>
          <w:iCs/>
        </w:rPr>
        <w:t>iki skelbime nurodyto laiko</w:t>
      </w:r>
      <w:r w:rsidR="00CB0F75" w:rsidRPr="00F91164">
        <w:rPr>
          <w:rFonts w:ascii="Arial" w:eastAsia="Calibri" w:hAnsi="Arial" w:cs="Arial"/>
          <w:i/>
          <w:iCs/>
        </w:rPr>
        <w:t xml:space="preserve"> </w:t>
      </w:r>
      <w:r w:rsidR="00CB0F75" w:rsidRPr="00F91164">
        <w:rPr>
          <w:rFonts w:ascii="Arial" w:eastAsia="Calibri" w:hAnsi="Arial" w:cs="Arial"/>
          <w:iCs/>
        </w:rPr>
        <w:t xml:space="preserve">lietuvių kalba. </w:t>
      </w:r>
      <w:r w:rsidR="00F95092" w:rsidRPr="00F91164">
        <w:rPr>
          <w:rFonts w:ascii="Arial" w:eastAsia="Calibri" w:hAnsi="Arial" w:cs="Arial"/>
        </w:rPr>
        <w:t xml:space="preserve">Teikiant </w:t>
      </w:r>
      <w:r w:rsidR="002079BF" w:rsidRPr="00F91164">
        <w:rPr>
          <w:rFonts w:ascii="Arial" w:eastAsia="Calibri" w:hAnsi="Arial" w:cs="Arial"/>
        </w:rPr>
        <w:t xml:space="preserve">siūlymus ir rekomendacijas </w:t>
      </w:r>
      <w:r w:rsidR="00F95092" w:rsidRPr="00F91164">
        <w:rPr>
          <w:rFonts w:ascii="Arial" w:eastAsia="Calibri" w:hAnsi="Arial" w:cs="Arial"/>
        </w:rPr>
        <w:t>būtina aiškiai nurodyti, kuri</w:t>
      </w:r>
      <w:r w:rsidR="002079BF" w:rsidRPr="00F91164">
        <w:rPr>
          <w:rFonts w:ascii="Arial" w:eastAsia="Calibri" w:hAnsi="Arial" w:cs="Arial"/>
        </w:rPr>
        <w:t xml:space="preserve"> informacija yra konfidenciali. Siūlymai ir rekomendacijos</w:t>
      </w:r>
      <w:r w:rsidR="00F95092" w:rsidRPr="00F91164">
        <w:rPr>
          <w:rFonts w:ascii="Arial" w:eastAsia="Calibri" w:hAnsi="Arial" w:cs="Arial"/>
        </w:rPr>
        <w:t xml:space="preserve">, gauti pasibaigus </w:t>
      </w:r>
      <w:r w:rsidR="002F71A0">
        <w:rPr>
          <w:rFonts w:ascii="Arial" w:eastAsia="Calibri" w:hAnsi="Arial" w:cs="Arial"/>
        </w:rPr>
        <w:t xml:space="preserve">skelbime </w:t>
      </w:r>
      <w:r w:rsidR="00F95092" w:rsidRPr="00F91164">
        <w:rPr>
          <w:rFonts w:ascii="Arial" w:eastAsia="Calibri" w:hAnsi="Arial" w:cs="Arial"/>
        </w:rPr>
        <w:t>nurodytam terminui</w:t>
      </w:r>
      <w:r w:rsidR="00F56E80">
        <w:rPr>
          <w:rFonts w:ascii="Arial" w:eastAsia="Calibri" w:hAnsi="Arial" w:cs="Arial"/>
        </w:rPr>
        <w:t>,</w:t>
      </w:r>
      <w:r w:rsidR="00F95092" w:rsidRPr="00F91164">
        <w:rPr>
          <w:rFonts w:ascii="Arial" w:eastAsia="Calibri" w:hAnsi="Arial" w:cs="Arial"/>
        </w:rPr>
        <w:t xml:space="preserve"> gali būti nenagrinėjami.</w:t>
      </w:r>
    </w:p>
    <w:p w:rsidR="00025255" w:rsidRPr="00F91164" w:rsidRDefault="00F95092" w:rsidP="00BE5E8E">
      <w:pPr>
        <w:pStyle w:val="Sraopastraipa"/>
        <w:tabs>
          <w:tab w:val="left" w:pos="993"/>
        </w:tabs>
        <w:spacing w:line="20" w:lineRule="atLeast"/>
        <w:ind w:left="0" w:firstLine="720"/>
        <w:jc w:val="both"/>
        <w:rPr>
          <w:rFonts w:ascii="Arial" w:eastAsia="Calibri" w:hAnsi="Arial" w:cs="Arial"/>
        </w:rPr>
      </w:pPr>
      <w:r w:rsidRPr="00F91164">
        <w:rPr>
          <w:rFonts w:ascii="Arial" w:eastAsia="Calibri" w:hAnsi="Arial" w:cs="Arial"/>
        </w:rPr>
        <w:t xml:space="preserve">Duomenys apie rinkos konsultacijos dalyvius </w:t>
      </w:r>
      <w:r w:rsidR="0069411E" w:rsidRPr="00F91164">
        <w:rPr>
          <w:rFonts w:ascii="Arial" w:hAnsi="Arial" w:cs="Arial"/>
        </w:rPr>
        <w:t xml:space="preserve">ir kitus suinteresuotus asmenis </w:t>
      </w:r>
      <w:r w:rsidRPr="00F91164">
        <w:rPr>
          <w:rFonts w:ascii="Arial" w:eastAsia="Calibri" w:hAnsi="Arial" w:cs="Arial"/>
        </w:rPr>
        <w:t xml:space="preserve">bei šių dalyvių </w:t>
      </w:r>
      <w:r w:rsidR="0069411E" w:rsidRPr="00F91164">
        <w:rPr>
          <w:rFonts w:ascii="Arial" w:hAnsi="Arial" w:cs="Arial"/>
        </w:rPr>
        <w:t xml:space="preserve">ir kitų suinteresuotų asmenų </w:t>
      </w:r>
      <w:r w:rsidRPr="00F91164">
        <w:rPr>
          <w:rFonts w:ascii="Arial" w:eastAsia="Calibri" w:hAnsi="Arial" w:cs="Arial"/>
        </w:rPr>
        <w:t>rinkos konsultacijų metu pateikta konfidenciali informacija nebus viešinama, skelbiama ar perduodama tretiesiems asmenims. Rinkos konsultacijos metu nurodyta informacija negali būti laikoma konfidencialia informacija, jei pateikimo metu nėra atskleidžiama informacija, turinti dalyviui komercinę vertę.</w:t>
      </w:r>
    </w:p>
    <w:p w:rsidR="0069411E" w:rsidRPr="00F91164" w:rsidRDefault="0069411E" w:rsidP="00BE5E8E">
      <w:pPr>
        <w:tabs>
          <w:tab w:val="left" w:pos="993"/>
        </w:tabs>
        <w:rPr>
          <w:rFonts w:ascii="Arial" w:eastAsia="Calibri" w:hAnsi="Arial" w:cs="Arial"/>
          <w:b/>
          <w:bCs/>
          <w:szCs w:val="24"/>
        </w:rPr>
      </w:pPr>
    </w:p>
    <w:p w:rsidR="00106F12" w:rsidRPr="00F91164" w:rsidRDefault="00025255" w:rsidP="00BE5E8E">
      <w:pPr>
        <w:tabs>
          <w:tab w:val="left" w:pos="993"/>
        </w:tabs>
        <w:spacing w:before="120"/>
        <w:rPr>
          <w:rFonts w:ascii="Arial" w:hAnsi="Arial" w:cs="Arial"/>
          <w:szCs w:val="24"/>
        </w:rPr>
      </w:pPr>
      <w:r w:rsidRPr="00F91164">
        <w:rPr>
          <w:rFonts w:ascii="Arial" w:hAnsi="Arial" w:cs="Arial"/>
          <w:szCs w:val="24"/>
        </w:rPr>
        <w:t>PRIDEDAMA</w:t>
      </w:r>
      <w:r w:rsidR="00106F12" w:rsidRPr="00F91164">
        <w:rPr>
          <w:rFonts w:ascii="Arial" w:hAnsi="Arial" w:cs="Arial"/>
          <w:szCs w:val="24"/>
        </w:rPr>
        <w:t>:</w:t>
      </w:r>
    </w:p>
    <w:p w:rsidR="00106F12" w:rsidRPr="00F91164" w:rsidRDefault="00C57C79" w:rsidP="00BE5E8E">
      <w:pPr>
        <w:numPr>
          <w:ilvl w:val="0"/>
          <w:numId w:val="10"/>
        </w:numPr>
        <w:tabs>
          <w:tab w:val="left" w:pos="993"/>
        </w:tabs>
        <w:spacing w:before="120"/>
        <w:ind w:left="0" w:firstLine="720"/>
        <w:contextualSpacing/>
        <w:jc w:val="left"/>
        <w:rPr>
          <w:rFonts w:ascii="Arial" w:hAnsi="Arial" w:cs="Arial"/>
          <w:szCs w:val="24"/>
        </w:rPr>
      </w:pPr>
      <w:r w:rsidRPr="00F91164">
        <w:rPr>
          <w:rFonts w:ascii="Arial" w:hAnsi="Arial" w:cs="Arial"/>
          <w:szCs w:val="24"/>
        </w:rPr>
        <w:t xml:space="preserve">Pasiūlymas rinkos konsultacijai dėl </w:t>
      </w:r>
      <w:r w:rsidR="00B556AE">
        <w:rPr>
          <w:rFonts w:ascii="Arial" w:hAnsi="Arial" w:cs="Arial"/>
          <w:szCs w:val="24"/>
        </w:rPr>
        <w:t>baldų STEAM laboratorijoms pirkimo</w:t>
      </w:r>
      <w:r w:rsidR="005C1F65" w:rsidRPr="00F91164">
        <w:rPr>
          <w:rFonts w:ascii="Arial" w:hAnsi="Arial" w:cs="Arial"/>
          <w:szCs w:val="24"/>
        </w:rPr>
        <w:t>;</w:t>
      </w:r>
    </w:p>
    <w:p w:rsidR="00F479F5" w:rsidRPr="00E86535" w:rsidRDefault="00025255" w:rsidP="004315D2">
      <w:pPr>
        <w:numPr>
          <w:ilvl w:val="0"/>
          <w:numId w:val="10"/>
        </w:numPr>
        <w:tabs>
          <w:tab w:val="left" w:pos="993"/>
        </w:tabs>
        <w:spacing w:before="120"/>
        <w:ind w:left="0" w:firstLine="720"/>
        <w:contextualSpacing/>
        <w:jc w:val="left"/>
        <w:rPr>
          <w:rFonts w:ascii="Arial" w:hAnsi="Arial" w:cs="Arial"/>
          <w:color w:val="FF0000"/>
          <w:szCs w:val="24"/>
        </w:rPr>
      </w:pPr>
      <w:r w:rsidRPr="00E86535">
        <w:rPr>
          <w:rFonts w:ascii="Arial" w:hAnsi="Arial" w:cs="Arial"/>
          <w:szCs w:val="24"/>
        </w:rPr>
        <w:t>Techninė specifikacija</w:t>
      </w:r>
      <w:r w:rsidR="00F56E80" w:rsidRPr="00E86535">
        <w:rPr>
          <w:rFonts w:ascii="Arial" w:hAnsi="Arial" w:cs="Arial"/>
          <w:szCs w:val="24"/>
        </w:rPr>
        <w:t>.</w:t>
      </w:r>
    </w:p>
    <w:sectPr w:rsidR="00F479F5" w:rsidRPr="00E86535" w:rsidSect="00C540C1">
      <w:footerReference w:type="default" r:id="rId8"/>
      <w:pgSz w:w="11906" w:h="16838" w:code="9"/>
      <w:pgMar w:top="630" w:right="567" w:bottom="540" w:left="1350"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42F9" w:rsidRDefault="009542F9">
      <w:r>
        <w:separator/>
      </w:r>
    </w:p>
  </w:endnote>
  <w:endnote w:type="continuationSeparator" w:id="0">
    <w:p w:rsidR="009542F9" w:rsidRDefault="0095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C90" w:rsidRPr="008D56EA" w:rsidRDefault="00A21C90">
    <w:pPr>
      <w:pStyle w:val="Porat"/>
      <w:tabs>
        <w:tab w:val="clear" w:pos="4819"/>
        <w:tab w:val="clear" w:pos="9638"/>
      </w:tabs>
      <w:spacing w:line="360" w:lineRule="auto"/>
      <w:ind w:firstLine="0"/>
      <w:rPr>
        <w:sz w:val="16"/>
      </w:rPr>
    </w:pPr>
  </w:p>
  <w:p w:rsidR="00A21C90" w:rsidRPr="008D56EA" w:rsidRDefault="00A21C90" w:rsidP="00BD0C10">
    <w:pPr>
      <w:pStyle w:val="Porat"/>
      <w:tabs>
        <w:tab w:val="clear" w:pos="4819"/>
        <w:tab w:val="clear" w:pos="9638"/>
      </w:tabs>
      <w:ind w:firstLine="0"/>
      <w:jc w:val="right"/>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42F9" w:rsidRDefault="009542F9">
      <w:r>
        <w:separator/>
      </w:r>
    </w:p>
  </w:footnote>
  <w:footnote w:type="continuationSeparator" w:id="0">
    <w:p w:rsidR="009542F9" w:rsidRDefault="009542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C2AAE"/>
    <w:multiLevelType w:val="hybridMultilevel"/>
    <w:tmpl w:val="2A6A87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076ABF"/>
    <w:multiLevelType w:val="hybridMultilevel"/>
    <w:tmpl w:val="66040C20"/>
    <w:lvl w:ilvl="0" w:tplc="929A88C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E7842B6"/>
    <w:multiLevelType w:val="multilevel"/>
    <w:tmpl w:val="2DCA21E2"/>
    <w:lvl w:ilvl="0">
      <w:start w:val="1"/>
      <w:numFmt w:val="decimal"/>
      <w:lvlText w:val="%1."/>
      <w:lvlJc w:val="left"/>
      <w:pPr>
        <w:ind w:left="720" w:hanging="360"/>
      </w:pPr>
    </w:lvl>
    <w:lvl w:ilvl="1">
      <w:start w:val="1"/>
      <w:numFmt w:val="decimal"/>
      <w:isLgl/>
      <w:lvlText w:val="%1.%2."/>
      <w:lvlJc w:val="left"/>
      <w:pPr>
        <w:ind w:left="1250" w:hanging="54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5180031"/>
    <w:multiLevelType w:val="multilevel"/>
    <w:tmpl w:val="0096CAFE"/>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1A5F6C17"/>
    <w:multiLevelType w:val="hybridMultilevel"/>
    <w:tmpl w:val="4AFE6C6C"/>
    <w:lvl w:ilvl="0" w:tplc="D988CB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26A6D57"/>
    <w:multiLevelType w:val="hybridMultilevel"/>
    <w:tmpl w:val="E56E2E52"/>
    <w:lvl w:ilvl="0" w:tplc="858CE652">
      <w:start w:val="1"/>
      <w:numFmt w:val="decimal"/>
      <w:lvlText w:val="%1."/>
      <w:lvlJc w:val="left"/>
      <w:pPr>
        <w:ind w:left="1710" w:hanging="360"/>
      </w:pPr>
      <w:rPr>
        <w:rFonts w:hint="default"/>
        <w:color w:val="auto"/>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6" w15:restartNumberingAfterBreak="0">
    <w:nsid w:val="2C340242"/>
    <w:multiLevelType w:val="hybridMultilevel"/>
    <w:tmpl w:val="90B265CC"/>
    <w:lvl w:ilvl="0" w:tplc="048CC31C">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5CD21D78"/>
    <w:multiLevelType w:val="hybridMultilevel"/>
    <w:tmpl w:val="398615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AD7E38"/>
    <w:multiLevelType w:val="hybridMultilevel"/>
    <w:tmpl w:val="41B87FA0"/>
    <w:lvl w:ilvl="0" w:tplc="22C0A84E">
      <w:start w:val="1"/>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9" w15:restartNumberingAfterBreak="0">
    <w:nsid w:val="60FF59C8"/>
    <w:multiLevelType w:val="hybridMultilevel"/>
    <w:tmpl w:val="C58ACABC"/>
    <w:lvl w:ilvl="0" w:tplc="292CE5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693F5A2B"/>
    <w:multiLevelType w:val="hybridMultilevel"/>
    <w:tmpl w:val="398615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1"/>
  </w:num>
  <w:num w:numId="3">
    <w:abstractNumId w:val="8"/>
  </w:num>
  <w:num w:numId="4">
    <w:abstractNumId w:val="0"/>
  </w:num>
  <w:num w:numId="5">
    <w:abstractNumId w:val="6"/>
  </w:num>
  <w:num w:numId="6">
    <w:abstractNumId w:val="10"/>
  </w:num>
  <w:num w:numId="7">
    <w:abstractNumId w:val="7"/>
  </w:num>
  <w:num w:numId="8">
    <w:abstractNumId w:val="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F4F85"/>
    <w:rsid w:val="00003046"/>
    <w:rsid w:val="00025255"/>
    <w:rsid w:val="00037413"/>
    <w:rsid w:val="00050314"/>
    <w:rsid w:val="00053178"/>
    <w:rsid w:val="00053BDE"/>
    <w:rsid w:val="00056A89"/>
    <w:rsid w:val="000579E0"/>
    <w:rsid w:val="00067DBE"/>
    <w:rsid w:val="00083706"/>
    <w:rsid w:val="000870E5"/>
    <w:rsid w:val="00090E1E"/>
    <w:rsid w:val="00092D42"/>
    <w:rsid w:val="00093172"/>
    <w:rsid w:val="000A7035"/>
    <w:rsid w:val="000B0742"/>
    <w:rsid w:val="000B312F"/>
    <w:rsid w:val="000B52F4"/>
    <w:rsid w:val="000B5A14"/>
    <w:rsid w:val="000B7ECD"/>
    <w:rsid w:val="000E3FBF"/>
    <w:rsid w:val="000E580E"/>
    <w:rsid w:val="000E7E77"/>
    <w:rsid w:val="00100AC1"/>
    <w:rsid w:val="0010238B"/>
    <w:rsid w:val="00106F12"/>
    <w:rsid w:val="0011280D"/>
    <w:rsid w:val="00124A5E"/>
    <w:rsid w:val="00126675"/>
    <w:rsid w:val="00137188"/>
    <w:rsid w:val="00142D1A"/>
    <w:rsid w:val="00152EDE"/>
    <w:rsid w:val="001618EB"/>
    <w:rsid w:val="0016318E"/>
    <w:rsid w:val="001643F9"/>
    <w:rsid w:val="0016693A"/>
    <w:rsid w:val="001769A7"/>
    <w:rsid w:val="00182EB0"/>
    <w:rsid w:val="00183C81"/>
    <w:rsid w:val="00184B89"/>
    <w:rsid w:val="00184F61"/>
    <w:rsid w:val="001865FC"/>
    <w:rsid w:val="0019099B"/>
    <w:rsid w:val="00192C15"/>
    <w:rsid w:val="00193B4C"/>
    <w:rsid w:val="001A0E2E"/>
    <w:rsid w:val="001C6E77"/>
    <w:rsid w:val="001D75B2"/>
    <w:rsid w:val="001E2C93"/>
    <w:rsid w:val="0020237E"/>
    <w:rsid w:val="002079BF"/>
    <w:rsid w:val="00214CC6"/>
    <w:rsid w:val="00253E0B"/>
    <w:rsid w:val="00255114"/>
    <w:rsid w:val="0026391C"/>
    <w:rsid w:val="0027147D"/>
    <w:rsid w:val="0028368B"/>
    <w:rsid w:val="002A7F85"/>
    <w:rsid w:val="002B78C4"/>
    <w:rsid w:val="002C2999"/>
    <w:rsid w:val="002D3CF1"/>
    <w:rsid w:val="002D7DB2"/>
    <w:rsid w:val="002E1489"/>
    <w:rsid w:val="002E326D"/>
    <w:rsid w:val="002E6860"/>
    <w:rsid w:val="002E6D9B"/>
    <w:rsid w:val="002F14A2"/>
    <w:rsid w:val="002F4F85"/>
    <w:rsid w:val="002F71A0"/>
    <w:rsid w:val="00305E90"/>
    <w:rsid w:val="003151A9"/>
    <w:rsid w:val="00326269"/>
    <w:rsid w:val="003316C6"/>
    <w:rsid w:val="00335863"/>
    <w:rsid w:val="00344A59"/>
    <w:rsid w:val="00346071"/>
    <w:rsid w:val="0035006F"/>
    <w:rsid w:val="003617FA"/>
    <w:rsid w:val="00361CB2"/>
    <w:rsid w:val="00362651"/>
    <w:rsid w:val="00364EF8"/>
    <w:rsid w:val="0036710C"/>
    <w:rsid w:val="00367F1F"/>
    <w:rsid w:val="00373342"/>
    <w:rsid w:val="003764E7"/>
    <w:rsid w:val="003869FE"/>
    <w:rsid w:val="00392667"/>
    <w:rsid w:val="003A63C4"/>
    <w:rsid w:val="003B0F03"/>
    <w:rsid w:val="003B4050"/>
    <w:rsid w:val="003B6A99"/>
    <w:rsid w:val="003D095C"/>
    <w:rsid w:val="003E35F2"/>
    <w:rsid w:val="003E3F6C"/>
    <w:rsid w:val="003E48BE"/>
    <w:rsid w:val="003E6910"/>
    <w:rsid w:val="003E6AC3"/>
    <w:rsid w:val="003F64E5"/>
    <w:rsid w:val="00407DFB"/>
    <w:rsid w:val="00416F94"/>
    <w:rsid w:val="0042115A"/>
    <w:rsid w:val="004251E9"/>
    <w:rsid w:val="00456C2D"/>
    <w:rsid w:val="00467864"/>
    <w:rsid w:val="004774AE"/>
    <w:rsid w:val="0049209E"/>
    <w:rsid w:val="00494066"/>
    <w:rsid w:val="004A4BE7"/>
    <w:rsid w:val="004B600F"/>
    <w:rsid w:val="004C48C4"/>
    <w:rsid w:val="004F6A1E"/>
    <w:rsid w:val="004F70BB"/>
    <w:rsid w:val="00502D75"/>
    <w:rsid w:val="00504012"/>
    <w:rsid w:val="005065EB"/>
    <w:rsid w:val="00506A3A"/>
    <w:rsid w:val="0051170A"/>
    <w:rsid w:val="005130B2"/>
    <w:rsid w:val="0051526D"/>
    <w:rsid w:val="00523A56"/>
    <w:rsid w:val="00523E25"/>
    <w:rsid w:val="005248A1"/>
    <w:rsid w:val="00525F1C"/>
    <w:rsid w:val="00532EBD"/>
    <w:rsid w:val="005369E4"/>
    <w:rsid w:val="005466F9"/>
    <w:rsid w:val="005504C1"/>
    <w:rsid w:val="00554E18"/>
    <w:rsid w:val="0056129B"/>
    <w:rsid w:val="005619A4"/>
    <w:rsid w:val="00565D9B"/>
    <w:rsid w:val="005754BB"/>
    <w:rsid w:val="00591101"/>
    <w:rsid w:val="00591D0A"/>
    <w:rsid w:val="005928FF"/>
    <w:rsid w:val="005943AA"/>
    <w:rsid w:val="005A00C9"/>
    <w:rsid w:val="005C1F65"/>
    <w:rsid w:val="005D21B1"/>
    <w:rsid w:val="005F021A"/>
    <w:rsid w:val="005F52E1"/>
    <w:rsid w:val="005F59B8"/>
    <w:rsid w:val="006028A0"/>
    <w:rsid w:val="006048A9"/>
    <w:rsid w:val="00605382"/>
    <w:rsid w:val="00606E63"/>
    <w:rsid w:val="006108EF"/>
    <w:rsid w:val="0061523D"/>
    <w:rsid w:val="00627492"/>
    <w:rsid w:val="00631355"/>
    <w:rsid w:val="00645013"/>
    <w:rsid w:val="00646666"/>
    <w:rsid w:val="00652F4F"/>
    <w:rsid w:val="00656E37"/>
    <w:rsid w:val="00665570"/>
    <w:rsid w:val="00666736"/>
    <w:rsid w:val="006667BA"/>
    <w:rsid w:val="00693D6B"/>
    <w:rsid w:val="00693D6D"/>
    <w:rsid w:val="0069411E"/>
    <w:rsid w:val="006A1FF2"/>
    <w:rsid w:val="006A2452"/>
    <w:rsid w:val="006A72A0"/>
    <w:rsid w:val="006B6783"/>
    <w:rsid w:val="006C154B"/>
    <w:rsid w:val="006C4217"/>
    <w:rsid w:val="006C62A8"/>
    <w:rsid w:val="006E16F0"/>
    <w:rsid w:val="006F1219"/>
    <w:rsid w:val="006F28FB"/>
    <w:rsid w:val="00714106"/>
    <w:rsid w:val="0073200C"/>
    <w:rsid w:val="00737A31"/>
    <w:rsid w:val="00740090"/>
    <w:rsid w:val="00743272"/>
    <w:rsid w:val="00743E68"/>
    <w:rsid w:val="00745C24"/>
    <w:rsid w:val="00760FB8"/>
    <w:rsid w:val="007623AE"/>
    <w:rsid w:val="00773900"/>
    <w:rsid w:val="00773B6D"/>
    <w:rsid w:val="007806F2"/>
    <w:rsid w:val="00782E8D"/>
    <w:rsid w:val="00785A8B"/>
    <w:rsid w:val="00795A83"/>
    <w:rsid w:val="00795BC5"/>
    <w:rsid w:val="007B013E"/>
    <w:rsid w:val="007B0E96"/>
    <w:rsid w:val="007B0F02"/>
    <w:rsid w:val="007B6C96"/>
    <w:rsid w:val="007C1D97"/>
    <w:rsid w:val="007C3C5A"/>
    <w:rsid w:val="007C5C4F"/>
    <w:rsid w:val="007D1326"/>
    <w:rsid w:val="007D149F"/>
    <w:rsid w:val="007D3367"/>
    <w:rsid w:val="007D53A3"/>
    <w:rsid w:val="007D64A2"/>
    <w:rsid w:val="007F1FA0"/>
    <w:rsid w:val="007F7059"/>
    <w:rsid w:val="0080052E"/>
    <w:rsid w:val="00800EFD"/>
    <w:rsid w:val="00802E9A"/>
    <w:rsid w:val="00814CEE"/>
    <w:rsid w:val="00825B70"/>
    <w:rsid w:val="00835F90"/>
    <w:rsid w:val="008426B2"/>
    <w:rsid w:val="008552C9"/>
    <w:rsid w:val="00857AFE"/>
    <w:rsid w:val="008624F5"/>
    <w:rsid w:val="0088199D"/>
    <w:rsid w:val="00883C57"/>
    <w:rsid w:val="008905BD"/>
    <w:rsid w:val="008934FE"/>
    <w:rsid w:val="00897236"/>
    <w:rsid w:val="008A7C12"/>
    <w:rsid w:val="008B7C55"/>
    <w:rsid w:val="008D0392"/>
    <w:rsid w:val="008D231B"/>
    <w:rsid w:val="008D56EA"/>
    <w:rsid w:val="008D7366"/>
    <w:rsid w:val="008F33F2"/>
    <w:rsid w:val="009010BF"/>
    <w:rsid w:val="00901487"/>
    <w:rsid w:val="00926662"/>
    <w:rsid w:val="00944BDC"/>
    <w:rsid w:val="00952613"/>
    <w:rsid w:val="00953297"/>
    <w:rsid w:val="009542F9"/>
    <w:rsid w:val="009569D9"/>
    <w:rsid w:val="009705AE"/>
    <w:rsid w:val="009727B3"/>
    <w:rsid w:val="00975820"/>
    <w:rsid w:val="00993726"/>
    <w:rsid w:val="009A2201"/>
    <w:rsid w:val="009A4D46"/>
    <w:rsid w:val="009A656A"/>
    <w:rsid w:val="009B4092"/>
    <w:rsid w:val="009E329C"/>
    <w:rsid w:val="009F194D"/>
    <w:rsid w:val="00A009C6"/>
    <w:rsid w:val="00A16909"/>
    <w:rsid w:val="00A213FC"/>
    <w:rsid w:val="00A21C90"/>
    <w:rsid w:val="00A24B29"/>
    <w:rsid w:val="00A25CCE"/>
    <w:rsid w:val="00A25F1B"/>
    <w:rsid w:val="00A32BF9"/>
    <w:rsid w:val="00A335F7"/>
    <w:rsid w:val="00A3757C"/>
    <w:rsid w:val="00A42712"/>
    <w:rsid w:val="00A4309F"/>
    <w:rsid w:val="00A47E2B"/>
    <w:rsid w:val="00A564F4"/>
    <w:rsid w:val="00A61EE1"/>
    <w:rsid w:val="00A65802"/>
    <w:rsid w:val="00A710FC"/>
    <w:rsid w:val="00A82F1E"/>
    <w:rsid w:val="00A87954"/>
    <w:rsid w:val="00A916CD"/>
    <w:rsid w:val="00A924ED"/>
    <w:rsid w:val="00AA7FBC"/>
    <w:rsid w:val="00AB18E5"/>
    <w:rsid w:val="00AD1B70"/>
    <w:rsid w:val="00AE096E"/>
    <w:rsid w:val="00AE1A3B"/>
    <w:rsid w:val="00AF042B"/>
    <w:rsid w:val="00AF79D4"/>
    <w:rsid w:val="00B037B4"/>
    <w:rsid w:val="00B20963"/>
    <w:rsid w:val="00B351D0"/>
    <w:rsid w:val="00B354EC"/>
    <w:rsid w:val="00B46F10"/>
    <w:rsid w:val="00B512B4"/>
    <w:rsid w:val="00B556AE"/>
    <w:rsid w:val="00B82ED8"/>
    <w:rsid w:val="00B9602B"/>
    <w:rsid w:val="00BA22CF"/>
    <w:rsid w:val="00BA56F9"/>
    <w:rsid w:val="00BB17FF"/>
    <w:rsid w:val="00BB267E"/>
    <w:rsid w:val="00BC67E3"/>
    <w:rsid w:val="00BD0C10"/>
    <w:rsid w:val="00BD17D1"/>
    <w:rsid w:val="00BD3B72"/>
    <w:rsid w:val="00BD433D"/>
    <w:rsid w:val="00BE5E8E"/>
    <w:rsid w:val="00BE722F"/>
    <w:rsid w:val="00C13752"/>
    <w:rsid w:val="00C1398A"/>
    <w:rsid w:val="00C13A2A"/>
    <w:rsid w:val="00C17D6E"/>
    <w:rsid w:val="00C21E65"/>
    <w:rsid w:val="00C26B5E"/>
    <w:rsid w:val="00C27287"/>
    <w:rsid w:val="00C30331"/>
    <w:rsid w:val="00C53A55"/>
    <w:rsid w:val="00C540C1"/>
    <w:rsid w:val="00C57C79"/>
    <w:rsid w:val="00C61D8A"/>
    <w:rsid w:val="00C62E32"/>
    <w:rsid w:val="00C7497B"/>
    <w:rsid w:val="00C76616"/>
    <w:rsid w:val="00C831E0"/>
    <w:rsid w:val="00C84774"/>
    <w:rsid w:val="00C856AE"/>
    <w:rsid w:val="00C97929"/>
    <w:rsid w:val="00CA089C"/>
    <w:rsid w:val="00CA2F03"/>
    <w:rsid w:val="00CA3C09"/>
    <w:rsid w:val="00CB0F75"/>
    <w:rsid w:val="00CB6F62"/>
    <w:rsid w:val="00CC27B6"/>
    <w:rsid w:val="00CC49FC"/>
    <w:rsid w:val="00CD600A"/>
    <w:rsid w:val="00CD6E24"/>
    <w:rsid w:val="00CE43CB"/>
    <w:rsid w:val="00CE5539"/>
    <w:rsid w:val="00CF4CEC"/>
    <w:rsid w:val="00CF7BE1"/>
    <w:rsid w:val="00D0210D"/>
    <w:rsid w:val="00D1099B"/>
    <w:rsid w:val="00D209F9"/>
    <w:rsid w:val="00D27737"/>
    <w:rsid w:val="00D35927"/>
    <w:rsid w:val="00D36C55"/>
    <w:rsid w:val="00D41ABD"/>
    <w:rsid w:val="00D41C03"/>
    <w:rsid w:val="00D43F97"/>
    <w:rsid w:val="00D45F32"/>
    <w:rsid w:val="00D531D1"/>
    <w:rsid w:val="00D60540"/>
    <w:rsid w:val="00D7002F"/>
    <w:rsid w:val="00D7263A"/>
    <w:rsid w:val="00D8053E"/>
    <w:rsid w:val="00D80ACB"/>
    <w:rsid w:val="00D857EF"/>
    <w:rsid w:val="00D907FD"/>
    <w:rsid w:val="00DA7496"/>
    <w:rsid w:val="00DB5418"/>
    <w:rsid w:val="00DC4C9A"/>
    <w:rsid w:val="00DC552E"/>
    <w:rsid w:val="00DC5FF8"/>
    <w:rsid w:val="00DD1D1A"/>
    <w:rsid w:val="00DE105B"/>
    <w:rsid w:val="00E01687"/>
    <w:rsid w:val="00E0465A"/>
    <w:rsid w:val="00E06E66"/>
    <w:rsid w:val="00E2696B"/>
    <w:rsid w:val="00E5284B"/>
    <w:rsid w:val="00E53954"/>
    <w:rsid w:val="00E604A2"/>
    <w:rsid w:val="00E6158E"/>
    <w:rsid w:val="00E6319F"/>
    <w:rsid w:val="00E65B97"/>
    <w:rsid w:val="00E83685"/>
    <w:rsid w:val="00E86535"/>
    <w:rsid w:val="00EA2F2A"/>
    <w:rsid w:val="00EB699D"/>
    <w:rsid w:val="00EB6B93"/>
    <w:rsid w:val="00EC056F"/>
    <w:rsid w:val="00EC650D"/>
    <w:rsid w:val="00ED16C2"/>
    <w:rsid w:val="00ED4F68"/>
    <w:rsid w:val="00EF1D51"/>
    <w:rsid w:val="00EF4713"/>
    <w:rsid w:val="00F20169"/>
    <w:rsid w:val="00F25236"/>
    <w:rsid w:val="00F26362"/>
    <w:rsid w:val="00F35A5F"/>
    <w:rsid w:val="00F40795"/>
    <w:rsid w:val="00F4400B"/>
    <w:rsid w:val="00F465C0"/>
    <w:rsid w:val="00F479F5"/>
    <w:rsid w:val="00F56E80"/>
    <w:rsid w:val="00F70799"/>
    <w:rsid w:val="00F775E0"/>
    <w:rsid w:val="00F87856"/>
    <w:rsid w:val="00F91164"/>
    <w:rsid w:val="00F9397F"/>
    <w:rsid w:val="00F95092"/>
    <w:rsid w:val="00F954EE"/>
    <w:rsid w:val="00F97161"/>
    <w:rsid w:val="00FA1E84"/>
    <w:rsid w:val="00FA54F8"/>
    <w:rsid w:val="00FC2392"/>
    <w:rsid w:val="00FF1D22"/>
    <w:rsid w:val="00FF482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83DD2"/>
  <w15:docId w15:val="{A6FFFB16-ADBC-4CF6-86D9-FC6F0FA8E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A1FF2"/>
    <w:pPr>
      <w:ind w:firstLine="720"/>
      <w:jc w:val="both"/>
    </w:pPr>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semiHidden/>
    <w:rsid w:val="006A1FF2"/>
    <w:rPr>
      <w:sz w:val="16"/>
    </w:rPr>
  </w:style>
  <w:style w:type="paragraph" w:styleId="Komentarotekstas">
    <w:name w:val="annotation text"/>
    <w:basedOn w:val="prastasis"/>
    <w:link w:val="KomentarotekstasDiagrama"/>
    <w:semiHidden/>
    <w:rsid w:val="006A1FF2"/>
    <w:rPr>
      <w:rFonts w:ascii="Arial" w:hAnsi="Arial"/>
      <w:spacing w:val="-5"/>
    </w:rPr>
  </w:style>
  <w:style w:type="paragraph" w:styleId="Antrats">
    <w:name w:val="header"/>
    <w:basedOn w:val="prastasis"/>
    <w:rsid w:val="006A1FF2"/>
    <w:pPr>
      <w:tabs>
        <w:tab w:val="center" w:pos="4819"/>
        <w:tab w:val="right" w:pos="9638"/>
      </w:tabs>
    </w:pPr>
  </w:style>
  <w:style w:type="paragraph" w:styleId="Porat">
    <w:name w:val="footer"/>
    <w:basedOn w:val="prastasis"/>
    <w:rsid w:val="006A1FF2"/>
    <w:pPr>
      <w:tabs>
        <w:tab w:val="center" w:pos="4819"/>
        <w:tab w:val="right" w:pos="9638"/>
      </w:tabs>
    </w:pPr>
  </w:style>
  <w:style w:type="character" w:styleId="Hipersaitas">
    <w:name w:val="Hyperlink"/>
    <w:aliases w:val="Alna"/>
    <w:rsid w:val="006A1FF2"/>
    <w:rPr>
      <w:color w:val="0000FF"/>
      <w:u w:val="single"/>
    </w:rPr>
  </w:style>
  <w:style w:type="paragraph" w:styleId="Komentarotema">
    <w:name w:val="annotation subject"/>
    <w:basedOn w:val="Komentarotekstas"/>
    <w:next w:val="Komentarotekstas"/>
    <w:semiHidden/>
    <w:rsid w:val="006A1FF2"/>
    <w:rPr>
      <w:rFonts w:ascii="Times New Roman" w:hAnsi="Times New Roman"/>
      <w:b/>
      <w:bCs/>
      <w:spacing w:val="0"/>
      <w:sz w:val="20"/>
    </w:rPr>
  </w:style>
  <w:style w:type="paragraph" w:styleId="Debesliotekstas">
    <w:name w:val="Balloon Text"/>
    <w:basedOn w:val="prastasis"/>
    <w:semiHidden/>
    <w:rsid w:val="006A1FF2"/>
    <w:rPr>
      <w:rFonts w:ascii="Tahoma" w:hAnsi="Tahoma" w:cs="Tahoma"/>
      <w:sz w:val="16"/>
      <w:szCs w:val="16"/>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Sąrašo pastraipa1,Lente"/>
    <w:basedOn w:val="prastasis"/>
    <w:link w:val="SraopastraipaDiagrama"/>
    <w:uiPriority w:val="34"/>
    <w:qFormat/>
    <w:rsid w:val="00407DFB"/>
    <w:pPr>
      <w:ind w:left="720" w:firstLine="0"/>
      <w:contextualSpacing/>
      <w:jc w:val="left"/>
    </w:pPr>
    <w:rPr>
      <w:szCs w:val="24"/>
    </w:rPr>
  </w:style>
  <w:style w:type="paragraph" w:styleId="prastasiniatinklio">
    <w:name w:val="Normal (Web)"/>
    <w:basedOn w:val="prastasis"/>
    <w:uiPriority w:val="99"/>
    <w:unhideWhenUsed/>
    <w:rsid w:val="00407DFB"/>
    <w:pPr>
      <w:spacing w:after="150"/>
      <w:ind w:firstLine="0"/>
      <w:jc w:val="left"/>
    </w:pPr>
    <w:rPr>
      <w:szCs w:val="24"/>
      <w:lang w:eastAsia="lt-LT"/>
    </w:rPr>
  </w:style>
  <w:style w:type="character" w:customStyle="1" w:styleId="KomentarotekstasDiagrama">
    <w:name w:val="Komentaro tekstas Diagrama"/>
    <w:basedOn w:val="Numatytasispastraiposriftas"/>
    <w:link w:val="Komentarotekstas"/>
    <w:semiHidden/>
    <w:rsid w:val="00745C24"/>
    <w:rPr>
      <w:rFonts w:ascii="Arial" w:hAnsi="Arial"/>
      <w:spacing w:val="-5"/>
      <w:sz w:val="24"/>
      <w:lang w:eastAsia="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A916CD"/>
    <w:pPr>
      <w:ind w:firstLine="0"/>
    </w:p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916CD"/>
    <w:rPr>
      <w:sz w:val="24"/>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DC5FF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781210">
      <w:bodyDiv w:val="1"/>
      <w:marLeft w:val="0"/>
      <w:marRight w:val="0"/>
      <w:marTop w:val="0"/>
      <w:marBottom w:val="0"/>
      <w:divBdr>
        <w:top w:val="none" w:sz="0" w:space="0" w:color="auto"/>
        <w:left w:val="none" w:sz="0" w:space="0" w:color="auto"/>
        <w:bottom w:val="none" w:sz="0" w:space="0" w:color="auto"/>
        <w:right w:val="none" w:sz="0" w:space="0" w:color="auto"/>
      </w:divBdr>
    </w:div>
    <w:div w:id="178811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59080-0618-4611-A754-D21B9A5E9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Pages>
  <Words>594</Words>
  <Characters>3392</Characters>
  <Application>Microsoft Office Word</Application>
  <DocSecurity>0</DocSecurity>
  <Lines>28</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PLUNGĖS RAJONO SAVIVALDYBĖS ADMINISTRACIJA</vt:lpstr>
      <vt:lpstr>PLUNGĖS RAJONO SAVIVALDYBĖS ADMINISTRACIJA</vt:lpstr>
    </vt:vector>
  </TitlesOfParts>
  <Company>Microsoft</Company>
  <LinksUpToDate>false</LinksUpToDate>
  <CharactersWithSpaces>3979</CharactersWithSpaces>
  <SharedDoc>false</SharedDoc>
  <HLinks>
    <vt:vector size="6" baseType="variant">
      <vt:variant>
        <vt:i4>5832814</vt:i4>
      </vt:variant>
      <vt:variant>
        <vt:i4>0</vt:i4>
      </vt:variant>
      <vt:variant>
        <vt:i4>0</vt:i4>
      </vt:variant>
      <vt:variant>
        <vt:i4>5</vt:i4>
      </vt:variant>
      <vt:variant>
        <vt:lpwstr>mailto:savivaldybe@plunge.lt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PLUNGĖS RAJONO SAVIVALDYBĖS ADMINISTRACIJA</dc:title>
  <dc:creator>Daiva Jonauskiene</dc:creator>
  <cp:lastModifiedBy>GiedreAu</cp:lastModifiedBy>
  <cp:revision>40</cp:revision>
  <cp:lastPrinted>2019-02-12T08:00:00Z</cp:lastPrinted>
  <dcterms:created xsi:type="dcterms:W3CDTF">2024-09-27T17:47:00Z</dcterms:created>
  <dcterms:modified xsi:type="dcterms:W3CDTF">2025-08-04T13:30:00Z</dcterms:modified>
</cp:coreProperties>
</file>